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黄浦区体育局招聘体育教练员报名表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20"/>
          <w:sz w:val="28"/>
          <w:szCs w:val="28"/>
          <w:bdr w:val="none" w:color="auto" w:sz="0" w:space="0"/>
          <w:shd w:val="clear" w:fill="FFFFFF"/>
        </w:rPr>
        <w:t>报考岗位</w:t>
      </w: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-2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9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096"/>
        <w:gridCol w:w="905"/>
        <w:gridCol w:w="720"/>
        <w:gridCol w:w="720"/>
        <w:gridCol w:w="715"/>
        <w:gridCol w:w="725"/>
        <w:gridCol w:w="895"/>
        <w:gridCol w:w="717"/>
        <w:gridCol w:w="1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2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09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61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仿宋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bdr w:val="none" w:color="auto" w:sz="0" w:space="0"/>
              </w:rPr>
              <w:t>等  级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0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何时何院校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何专业毕业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时     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及 职 务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职称或技术类别、等级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掌握外语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及程度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现居住地址邮政编码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bdr w:val="none" w:color="auto" w:sz="0" w:space="0"/>
              </w:rPr>
              <w:t>居住证类型及有效期  身份证号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4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4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0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5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spacing w:val="-42"/>
                <w:sz w:val="24"/>
                <w:szCs w:val="24"/>
                <w:bdr w:val="none" w:color="auto" w:sz="0" w:space="0"/>
              </w:rPr>
              <w:t>自高中开始）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12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所学主要体育专业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课程及专业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运动经历</w:t>
            </w:r>
          </w:p>
        </w:tc>
        <w:tc>
          <w:tcPr>
            <w:tcW w:w="81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122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家庭主要成员和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重要社会关系情况</w:t>
            </w:r>
          </w:p>
        </w:tc>
        <w:tc>
          <w:tcPr>
            <w:tcW w:w="81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345" w:type="dxa"/>
            <w:gridSpan w:val="10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承诺书：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本人提供的信息均真实有效。如有不实或不符合报考条件，由此造成的一切后果，责任自负。报名及考试中，如有违纪违规行为，愿意接受按照有关规定进行的处理。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承诺人（签名）：             年   月   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0B6F"/>
    <w:rsid w:val="26C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2021-08-18T07:23:00Z</dcterms:created>
  <dc:creator>钟情几人</dc:creator>
  <cp:lastModifiedBy>钟情几人</cp:lastModifiedBy>
  <dcterms:modified xsi:type="dcterms:W3CDTF">2021-08-18T07:29:16Z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73EC266D73F84BCA93960CD41FA7FDD4</vt:lpwstr>
  </property>
</Properties>
</file>