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>招聘高端人才、专任教师、辅导员共78人，具体</w:t>
      </w:r>
      <w:proofErr w:type="gramStart"/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>分布见</w:t>
      </w:r>
      <w:proofErr w:type="gramEnd"/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>下表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13"/>
        <w:gridCol w:w="1313"/>
        <w:gridCol w:w="1312"/>
        <w:gridCol w:w="1312"/>
        <w:gridCol w:w="1312"/>
      </w:tblGrid>
      <w:tr w:rsidR="00810F90" w:rsidRPr="00810F90" w:rsidTr="00810F90">
        <w:trPr>
          <w:trHeight w:val="464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部门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高端人才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辅导员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行政管理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总计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电气学院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15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机械学院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电子信息学院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13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商学院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材料学院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外国语学院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设计与艺术学院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智能制造学院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马克思主义学院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高职学院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文理教学部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体育教学部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工业技术中心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学工部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管理岗位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总计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</w:tr>
    </w:tbl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> </w:t>
      </w:r>
    </w:p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　　一、高端人才招聘计划（事业编）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2480"/>
        <w:gridCol w:w="4225"/>
        <w:gridCol w:w="643"/>
      </w:tblGrid>
      <w:tr w:rsidR="00810F90" w:rsidRPr="00810F90" w:rsidTr="00810F90">
        <w:trPr>
          <w:trHeight w:val="624"/>
          <w:tblHeader/>
          <w:jc w:val="center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部门</w:t>
            </w:r>
          </w:p>
        </w:tc>
        <w:tc>
          <w:tcPr>
            <w:tcW w:w="13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23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</w:tr>
      <w:tr w:rsidR="00810F90" w:rsidRPr="00810F90" w:rsidTr="00810F90">
        <w:trPr>
          <w:trHeight w:val="624"/>
          <w:jc w:val="center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</w:t>
            </w:r>
          </w:p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正高，省级及以上人才计划获得者优先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正高，省级及以上人才计划获得者优先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从事新能源相关研究，正高，省级及以上人才计划获得者优先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624"/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能源动力、机械工程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省部级人才，学科负责人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624"/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电子信息</w:t>
            </w:r>
          </w:p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人工智能相关领域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省级及以上人才计划获得者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624"/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商学院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经济、管理类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正高、省级及以上人才计划获得者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624"/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材料学、材料加工工程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省部级人才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624"/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智能制造</w:t>
            </w:r>
          </w:p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（中德学院）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智能制造、信息类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有机械+信息或电气电子+信息学科交叉背景；教授、硕士生导师；具有省市级以上人才称号优先；具有海外学习背景优先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> </w:t>
      </w:r>
    </w:p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　　二、教师岗位招聘计划（事业编）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91"/>
        <w:gridCol w:w="835"/>
        <w:gridCol w:w="1021"/>
        <w:gridCol w:w="2968"/>
      </w:tblGrid>
      <w:tr w:rsidR="00810F90" w:rsidRPr="00810F90" w:rsidTr="00810F90">
        <w:trPr>
          <w:trHeight w:val="286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部门</w:t>
            </w:r>
          </w:p>
        </w:tc>
        <w:tc>
          <w:tcPr>
            <w:tcW w:w="14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有海外学习工作背景优先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有海外学习工作背景优先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有海外学习工作背景优先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电气工程与智能控制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有海外学习工作背景优先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电机电器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有海外学习工作背景优先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8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机械工程、动力工程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ind w:left="126" w:right="126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应届博士或具有副高及以上职称的博士；具有海外经历优先；对如下四个方向有研究基础：先进发动机技术、多向模锻技术、新能源汽车技术、智能制造工程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电子信息学院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有企业工作经历优先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有企业工作经历优先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有企业工作经历优先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网络工程</w:t>
            </w:r>
          </w:p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正高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有企业工作经历优先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商学院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管理科学与工程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市场营销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有海外学习工作背景优先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国际经济与贸易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有海外学习工作背景优先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经济与金融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经济统计学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7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材料学、材料加工工程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副教授及以上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微电子及相关专业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德语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副高及以上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设计与艺术学院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工业设计相关专业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产品设计相关专业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数字媒体艺术相关专业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高职学院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智能制造</w:t>
            </w:r>
          </w:p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（中德学院）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电气类、机械类、信息类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333333"/>
                <w:kern w:val="0"/>
                <w:sz w:val="24"/>
              </w:rPr>
              <w:t>有海外学习工作背景优先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德语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具有德国学习背景优先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马克思主义中国化</w:t>
            </w:r>
          </w:p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马克思主义基本原理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正高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文理学院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810F90" w:rsidRPr="00810F90" w:rsidTr="00810F9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F90" w:rsidRPr="00810F90" w:rsidRDefault="00810F90" w:rsidP="00810F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810F90" w:rsidRPr="00810F90" w:rsidTr="00810F90">
        <w:trPr>
          <w:trHeight w:val="570"/>
          <w:jc w:val="center"/>
        </w:trPr>
        <w:tc>
          <w:tcPr>
            <w:tcW w:w="80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体育教学部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体育教育训练学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 一级运动员（博士可适当放宽），健将、有国外学习背景者优先</w:t>
            </w:r>
          </w:p>
        </w:tc>
      </w:tr>
    </w:tbl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> </w:t>
      </w:r>
    </w:p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　　三、辅导员岗位招聘计划（事业编制）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041"/>
        <w:gridCol w:w="4268"/>
        <w:gridCol w:w="1114"/>
      </w:tblGrid>
      <w:tr w:rsidR="00810F90" w:rsidRPr="00810F90" w:rsidTr="00810F90">
        <w:trPr>
          <w:trHeight w:val="570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部门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专业方向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岗位要求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计划数</w:t>
            </w:r>
          </w:p>
        </w:tc>
      </w:tr>
      <w:tr w:rsidR="00810F90" w:rsidRPr="00810F90" w:rsidTr="00810F90">
        <w:trPr>
          <w:trHeight w:val="27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学工部统筹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与学校学科专业</w:t>
            </w: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相关专业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中共党员，应届硕士及以上，国内外著</w:t>
            </w: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名高校毕业，热爱学生工作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</w:tr>
    </w:tbl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lastRenderedPageBreak/>
        <w:t> </w:t>
      </w:r>
    </w:p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　　四、管理岗位招聘计划（事业编制）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204"/>
        <w:gridCol w:w="2020"/>
        <w:gridCol w:w="1652"/>
      </w:tblGrid>
      <w:tr w:rsidR="00810F90" w:rsidRPr="00810F90" w:rsidTr="00810F90">
        <w:trPr>
          <w:trHeight w:val="570"/>
          <w:tblHeader/>
          <w:jc w:val="center"/>
        </w:trPr>
        <w:tc>
          <w:tcPr>
            <w:tcW w:w="17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学院（部门）</w:t>
            </w:r>
          </w:p>
        </w:tc>
        <w:tc>
          <w:tcPr>
            <w:tcW w:w="12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1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岗位要求</w:t>
            </w:r>
          </w:p>
        </w:tc>
        <w:tc>
          <w:tcPr>
            <w:tcW w:w="90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计划数</w:t>
            </w:r>
          </w:p>
        </w:tc>
      </w:tr>
      <w:tr w:rsidR="00810F90" w:rsidRPr="00810F90" w:rsidTr="00810F90">
        <w:trPr>
          <w:trHeight w:val="679"/>
          <w:jc w:val="center"/>
        </w:trPr>
        <w:tc>
          <w:tcPr>
            <w:tcW w:w="17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研究生处</w:t>
            </w:r>
          </w:p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（学科建设办公室）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行政管理岗位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10F90" w:rsidRPr="00810F90" w:rsidTr="00810F90">
        <w:trPr>
          <w:trHeight w:val="679"/>
          <w:jc w:val="center"/>
        </w:trPr>
        <w:tc>
          <w:tcPr>
            <w:tcW w:w="170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学校统筹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行政管理岗位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F90" w:rsidRPr="00810F90" w:rsidRDefault="00810F90" w:rsidP="00810F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10F9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>  </w:t>
      </w:r>
    </w:p>
    <w:p w:rsidR="00810F90" w:rsidRPr="00810F90" w:rsidRDefault="00810F90" w:rsidP="00810F90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810F90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　</w:t>
      </w:r>
    </w:p>
    <w:p w:rsidR="006073E5" w:rsidRPr="00810F90" w:rsidRDefault="006073E5" w:rsidP="00810F90">
      <w:bookmarkStart w:id="0" w:name="_GoBack"/>
      <w:bookmarkEnd w:id="0"/>
    </w:p>
    <w:sectPr w:rsidR="006073E5" w:rsidRPr="00810F90" w:rsidSect="007505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E6" w:rsidRDefault="00D928E6">
      <w:r>
        <w:separator/>
      </w:r>
    </w:p>
  </w:endnote>
  <w:endnote w:type="continuationSeparator" w:id="0">
    <w:p w:rsidR="00D928E6" w:rsidRDefault="00D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2B2B39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</w:t>
    </w:r>
    <w:r>
      <w:fldChar w:fldCharType="end"/>
    </w:r>
  </w:p>
  <w:p w:rsidR="006559BF" w:rsidRDefault="006559B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2B2B39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810F90">
      <w:rPr>
        <w:rStyle w:val="a8"/>
        <w:noProof/>
      </w:rPr>
      <w:t>2</w:t>
    </w:r>
    <w:r>
      <w:fldChar w:fldCharType="end"/>
    </w:r>
  </w:p>
  <w:p w:rsidR="006559BF" w:rsidRDefault="006559BF">
    <w:pPr>
      <w:pStyle w:val="aa"/>
      <w:ind w:right="360" w:firstLine="360"/>
      <w:jc w:val="right"/>
      <w:rPr>
        <w:rFonts w:eastAsia="楷体_GB2312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E6" w:rsidRDefault="00D928E6">
      <w:r>
        <w:separator/>
      </w:r>
    </w:p>
  </w:footnote>
  <w:footnote w:type="continuationSeparator" w:id="0">
    <w:p w:rsidR="00D928E6" w:rsidRDefault="00D9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6559B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6559B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5F9"/>
    <w:multiLevelType w:val="multilevel"/>
    <w:tmpl w:val="DB6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8"/>
    <w:rsid w:val="00005394"/>
    <w:rsid w:val="000D062D"/>
    <w:rsid w:val="00180C09"/>
    <w:rsid w:val="001C5E88"/>
    <w:rsid w:val="002B2B39"/>
    <w:rsid w:val="002E0BF5"/>
    <w:rsid w:val="00361ADA"/>
    <w:rsid w:val="00425A43"/>
    <w:rsid w:val="00521AC3"/>
    <w:rsid w:val="006073E5"/>
    <w:rsid w:val="006559BF"/>
    <w:rsid w:val="00704AB7"/>
    <w:rsid w:val="0075059A"/>
    <w:rsid w:val="00810F90"/>
    <w:rsid w:val="0085629B"/>
    <w:rsid w:val="008711A6"/>
    <w:rsid w:val="00955412"/>
    <w:rsid w:val="009D5DD8"/>
    <w:rsid w:val="00A168F5"/>
    <w:rsid w:val="00AD79FE"/>
    <w:rsid w:val="00C355FD"/>
    <w:rsid w:val="00D928E6"/>
    <w:rsid w:val="00E9155A"/>
    <w:rsid w:val="00F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79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79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  <w:style w:type="character" w:styleId="a6">
    <w:name w:val="Hyperlink"/>
    <w:basedOn w:val="a0"/>
    <w:uiPriority w:val="99"/>
    <w:semiHidden/>
    <w:unhideWhenUsed/>
    <w:rsid w:val="00E9155A"/>
    <w:rPr>
      <w:color w:val="0000FF"/>
      <w:u w:val="single"/>
    </w:rPr>
  </w:style>
  <w:style w:type="paragraph" w:customStyle="1" w:styleId="p">
    <w:name w:val="p"/>
    <w:basedOn w:val="a"/>
    <w:rsid w:val="00704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tyle22">
    <w:name w:val="newstyle22"/>
    <w:basedOn w:val="a"/>
    <w:rsid w:val="00425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8711A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711A6"/>
    <w:rPr>
      <w:sz w:val="18"/>
      <w:szCs w:val="18"/>
    </w:rPr>
  </w:style>
  <w:style w:type="character" w:customStyle="1" w:styleId="apple-converted-space">
    <w:name w:val="apple-converted-space"/>
    <w:basedOn w:val="a0"/>
    <w:rsid w:val="008711A6"/>
  </w:style>
  <w:style w:type="character" w:customStyle="1" w:styleId="1Char">
    <w:name w:val="标题 1 Char"/>
    <w:basedOn w:val="a0"/>
    <w:link w:val="1"/>
    <w:uiPriority w:val="9"/>
    <w:rsid w:val="00AD79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79FE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page number"/>
    <w:basedOn w:val="a0"/>
    <w:rsid w:val="002B2B39"/>
  </w:style>
  <w:style w:type="paragraph" w:styleId="a9">
    <w:name w:val="header"/>
    <w:basedOn w:val="a"/>
    <w:link w:val="Char0"/>
    <w:rsid w:val="002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9"/>
    <w:rsid w:val="002B2B39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1"/>
    <w:rsid w:val="002B2B3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a"/>
    <w:rsid w:val="002B2B39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79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79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  <w:style w:type="character" w:styleId="a6">
    <w:name w:val="Hyperlink"/>
    <w:basedOn w:val="a0"/>
    <w:uiPriority w:val="99"/>
    <w:semiHidden/>
    <w:unhideWhenUsed/>
    <w:rsid w:val="00E9155A"/>
    <w:rPr>
      <w:color w:val="0000FF"/>
      <w:u w:val="single"/>
    </w:rPr>
  </w:style>
  <w:style w:type="paragraph" w:customStyle="1" w:styleId="p">
    <w:name w:val="p"/>
    <w:basedOn w:val="a"/>
    <w:rsid w:val="00704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tyle22">
    <w:name w:val="newstyle22"/>
    <w:basedOn w:val="a"/>
    <w:rsid w:val="00425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8711A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711A6"/>
    <w:rPr>
      <w:sz w:val="18"/>
      <w:szCs w:val="18"/>
    </w:rPr>
  </w:style>
  <w:style w:type="character" w:customStyle="1" w:styleId="apple-converted-space">
    <w:name w:val="apple-converted-space"/>
    <w:basedOn w:val="a0"/>
    <w:rsid w:val="008711A6"/>
  </w:style>
  <w:style w:type="character" w:customStyle="1" w:styleId="1Char">
    <w:name w:val="标题 1 Char"/>
    <w:basedOn w:val="a0"/>
    <w:link w:val="1"/>
    <w:uiPriority w:val="9"/>
    <w:rsid w:val="00AD79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79FE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page number"/>
    <w:basedOn w:val="a0"/>
    <w:rsid w:val="002B2B39"/>
  </w:style>
  <w:style w:type="paragraph" w:styleId="a9">
    <w:name w:val="header"/>
    <w:basedOn w:val="a"/>
    <w:link w:val="Char0"/>
    <w:rsid w:val="002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9"/>
    <w:rsid w:val="002B2B39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1"/>
    <w:rsid w:val="002B2B3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a"/>
    <w:rsid w:val="002B2B3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9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594112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756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414011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81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372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175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2024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2020-04-09T05:49:00Z</dcterms:created>
  <dcterms:modified xsi:type="dcterms:W3CDTF">2020-04-09T05:49:00Z</dcterms:modified>
</cp:coreProperties>
</file>