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招聘职位条件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　　(一)基本条件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　　1、政治素质高，遵纪守法，品行端正，有良好的教师职业道德、事业心和责任感。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　　2、具备岗位所需的学历、专业、资格、技能及身体条件；其中，社会人员应聘教师岗位应当具有中职或高校教师资格证。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　　3、年龄35周岁及以下，具有区级以上学科带头人、骨干教师、名师等称号、中级及以上专业技术职称者或部分紧缺急需岗位可适当放宽条件。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　　4、外省市社会人员，须持有上海市居住证一年以上（在有效期内），计算截止时间为2019年12月31日。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　　5、岗位所需要的其他条件，其中具有职业院校相关专业教学或管理工作经历、具有海外学习工作、企业实践经历或双师资格者优先考虑。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　　（二）具体条件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　　</w:t>
      </w:r>
    </w:p>
    <w:tbl>
      <w:tblPr>
        <w:tblW w:w="720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1"/>
        <w:gridCol w:w="1276"/>
        <w:gridCol w:w="512"/>
        <w:gridCol w:w="512"/>
        <w:gridCol w:w="512"/>
        <w:gridCol w:w="512"/>
        <w:gridCol w:w="512"/>
        <w:gridCol w:w="688"/>
        <w:gridCol w:w="216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bdr w:val="none" w:color="auto" w:sz="0" w:space="0"/>
              </w:rPr>
              <w:t>岗位名称</w:t>
            </w:r>
          </w:p>
        </w:tc>
        <w:tc>
          <w:tcPr>
            <w:tcW w:w="1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bdr w:val="none" w:color="auto" w:sz="0" w:space="0"/>
              </w:rPr>
              <w:t>岗位简介</w:t>
            </w:r>
          </w:p>
        </w:tc>
        <w:tc>
          <w:tcPr>
            <w:tcW w:w="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bdr w:val="none" w:color="auto" w:sz="0" w:space="0"/>
              </w:rPr>
              <w:t>招聘</w:t>
            </w:r>
            <w:r>
              <w:rPr>
                <w:rFonts w:hint="eastAsia" w:ascii="宋体" w:hAnsi="宋体" w:eastAsia="宋体" w:cs="宋体"/>
                <w:b/>
                <w:color w:val="00000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bdr w:val="none" w:color="auto" w:sz="0" w:space="0"/>
              </w:rPr>
              <w:t>人数</w:t>
            </w:r>
          </w:p>
        </w:tc>
        <w:tc>
          <w:tcPr>
            <w:tcW w:w="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bdr w:val="none" w:color="auto" w:sz="0" w:space="0"/>
              </w:rPr>
              <w:t>招聘</w:t>
            </w:r>
            <w:r>
              <w:rPr>
                <w:rFonts w:hint="eastAsia" w:ascii="宋体" w:hAnsi="宋体" w:eastAsia="宋体" w:cs="宋体"/>
                <w:b/>
                <w:color w:val="00000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bdr w:val="none" w:color="auto" w:sz="0" w:space="0"/>
              </w:rPr>
              <w:t>对象</w:t>
            </w:r>
          </w:p>
        </w:tc>
        <w:tc>
          <w:tcPr>
            <w:tcW w:w="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bdr w:val="none" w:color="auto" w:sz="0" w:space="0"/>
              </w:rPr>
              <w:t>政治</w:t>
            </w:r>
            <w:r>
              <w:rPr>
                <w:rFonts w:hint="eastAsia" w:ascii="宋体" w:hAnsi="宋体" w:eastAsia="宋体" w:cs="宋体"/>
                <w:b/>
                <w:color w:val="00000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bdr w:val="none" w:color="auto" w:sz="0" w:space="0"/>
              </w:rPr>
              <w:t>面貌</w:t>
            </w:r>
          </w:p>
        </w:tc>
        <w:tc>
          <w:tcPr>
            <w:tcW w:w="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bdr w:val="none" w:color="auto" w:sz="0" w:space="0"/>
              </w:rPr>
              <w:t>学历</w:t>
            </w:r>
            <w:r>
              <w:rPr>
                <w:rFonts w:hint="eastAsia" w:ascii="宋体" w:hAnsi="宋体" w:eastAsia="宋体" w:cs="宋体"/>
                <w:b/>
                <w:color w:val="00000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bdr w:val="none" w:color="auto" w:sz="0" w:space="0"/>
              </w:rPr>
              <w:t>要求</w:t>
            </w:r>
          </w:p>
        </w:tc>
        <w:tc>
          <w:tcPr>
            <w:tcW w:w="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bdr w:val="none" w:color="auto" w:sz="0" w:space="0"/>
              </w:rPr>
              <w:t>学位要求</w:t>
            </w:r>
          </w:p>
        </w:tc>
        <w:tc>
          <w:tcPr>
            <w:tcW w:w="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bdr w:val="none" w:color="auto" w:sz="0" w:space="0"/>
              </w:rPr>
              <w:t>专业</w:t>
            </w:r>
            <w:r>
              <w:rPr>
                <w:rFonts w:hint="eastAsia" w:ascii="宋体" w:hAnsi="宋体" w:eastAsia="宋体" w:cs="宋体"/>
                <w:b/>
                <w:color w:val="00000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bdr w:val="none" w:color="auto" w:sz="0" w:space="0"/>
              </w:rPr>
              <w:t>要求</w:t>
            </w:r>
          </w:p>
        </w:tc>
        <w:tc>
          <w:tcPr>
            <w:tcW w:w="38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bdr w:val="none" w:color="auto" w:sz="0" w:space="0"/>
              </w:rPr>
              <w:t>其它条件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数控教师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1、机电、数控专业教学岗位；</w:t>
            </w: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2、进行理实一体化教学；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不限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不限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本科及以上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学士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数控、机电专业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1.具有区级以上学科带头人、骨干教师、名师等称号者可适当放宽条件；</w:t>
            </w: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2.具有职业院校相关专业教学或管理工作经历、具有海外学习工作、企业实践经历或“双师”型教师资格者优先考虑；</w:t>
            </w: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3.能指导学生参加本专业的技能大赛。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814" w:left="1531" w:header="851" w:footer="1588" w:gutter="0"/>
      <w:cols w:space="720" w:num="1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 w:right="320" w:rightChars="100"/>
      <w:rPr>
        <w:rStyle w:val="8"/>
        <w:rFonts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Style w:val="8"/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>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58"/>
  <w:drawingGridVerticalSpacing w:val="58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83100"/>
    <w:rsid w:val="0000202D"/>
    <w:rsid w:val="00025DCA"/>
    <w:rsid w:val="000275DA"/>
    <w:rsid w:val="000C78F2"/>
    <w:rsid w:val="00135A65"/>
    <w:rsid w:val="00156006"/>
    <w:rsid w:val="00181204"/>
    <w:rsid w:val="00185761"/>
    <w:rsid w:val="00193A20"/>
    <w:rsid w:val="00197359"/>
    <w:rsid w:val="001C0E63"/>
    <w:rsid w:val="001C4CC7"/>
    <w:rsid w:val="001D6C68"/>
    <w:rsid w:val="001E294E"/>
    <w:rsid w:val="001F5733"/>
    <w:rsid w:val="00225DFD"/>
    <w:rsid w:val="002554C6"/>
    <w:rsid w:val="00261AD8"/>
    <w:rsid w:val="00263A49"/>
    <w:rsid w:val="002870A7"/>
    <w:rsid w:val="00293538"/>
    <w:rsid w:val="002950C2"/>
    <w:rsid w:val="002C6869"/>
    <w:rsid w:val="002F287E"/>
    <w:rsid w:val="00316CC2"/>
    <w:rsid w:val="003503D3"/>
    <w:rsid w:val="00355335"/>
    <w:rsid w:val="00367BA5"/>
    <w:rsid w:val="00397325"/>
    <w:rsid w:val="00397611"/>
    <w:rsid w:val="003A28F2"/>
    <w:rsid w:val="003A3D72"/>
    <w:rsid w:val="003D3B0B"/>
    <w:rsid w:val="00407E31"/>
    <w:rsid w:val="0041353C"/>
    <w:rsid w:val="00475A43"/>
    <w:rsid w:val="004A56F1"/>
    <w:rsid w:val="004C549A"/>
    <w:rsid w:val="004D13FA"/>
    <w:rsid w:val="004E3ECB"/>
    <w:rsid w:val="005142E3"/>
    <w:rsid w:val="005413B8"/>
    <w:rsid w:val="00600FF3"/>
    <w:rsid w:val="006216B2"/>
    <w:rsid w:val="006722E2"/>
    <w:rsid w:val="00691713"/>
    <w:rsid w:val="006A380F"/>
    <w:rsid w:val="006B5027"/>
    <w:rsid w:val="006D011A"/>
    <w:rsid w:val="006D2559"/>
    <w:rsid w:val="00754B20"/>
    <w:rsid w:val="00774608"/>
    <w:rsid w:val="00790108"/>
    <w:rsid w:val="007B68C0"/>
    <w:rsid w:val="007D4864"/>
    <w:rsid w:val="007D72FA"/>
    <w:rsid w:val="008025AD"/>
    <w:rsid w:val="00807C29"/>
    <w:rsid w:val="0084129F"/>
    <w:rsid w:val="00863E68"/>
    <w:rsid w:val="00883D7C"/>
    <w:rsid w:val="008E1A51"/>
    <w:rsid w:val="009000D0"/>
    <w:rsid w:val="00902E00"/>
    <w:rsid w:val="00927D33"/>
    <w:rsid w:val="009309E6"/>
    <w:rsid w:val="00951EA0"/>
    <w:rsid w:val="00983100"/>
    <w:rsid w:val="009A6505"/>
    <w:rsid w:val="009E691F"/>
    <w:rsid w:val="009F41F8"/>
    <w:rsid w:val="00A23E73"/>
    <w:rsid w:val="00A70E74"/>
    <w:rsid w:val="00AA055A"/>
    <w:rsid w:val="00AA2A6B"/>
    <w:rsid w:val="00AB71B3"/>
    <w:rsid w:val="00B26CED"/>
    <w:rsid w:val="00B42660"/>
    <w:rsid w:val="00B461DE"/>
    <w:rsid w:val="00B506CB"/>
    <w:rsid w:val="00B648EC"/>
    <w:rsid w:val="00B844F6"/>
    <w:rsid w:val="00B92A80"/>
    <w:rsid w:val="00B97C0F"/>
    <w:rsid w:val="00BB0F75"/>
    <w:rsid w:val="00BB7BC5"/>
    <w:rsid w:val="00BC475B"/>
    <w:rsid w:val="00BC49BE"/>
    <w:rsid w:val="00BE1DD4"/>
    <w:rsid w:val="00C0134B"/>
    <w:rsid w:val="00C063E0"/>
    <w:rsid w:val="00C32D57"/>
    <w:rsid w:val="00C33249"/>
    <w:rsid w:val="00C348A0"/>
    <w:rsid w:val="00C51760"/>
    <w:rsid w:val="00C533EA"/>
    <w:rsid w:val="00C649E7"/>
    <w:rsid w:val="00C864C6"/>
    <w:rsid w:val="00C94A84"/>
    <w:rsid w:val="00CC1B7B"/>
    <w:rsid w:val="00CD19A6"/>
    <w:rsid w:val="00CF763B"/>
    <w:rsid w:val="00D01604"/>
    <w:rsid w:val="00D75391"/>
    <w:rsid w:val="00D77AB8"/>
    <w:rsid w:val="00D92065"/>
    <w:rsid w:val="00DA458A"/>
    <w:rsid w:val="00DC508F"/>
    <w:rsid w:val="00DD11E6"/>
    <w:rsid w:val="00DE29FB"/>
    <w:rsid w:val="00DE7A11"/>
    <w:rsid w:val="00DF2687"/>
    <w:rsid w:val="00DF576E"/>
    <w:rsid w:val="00E25905"/>
    <w:rsid w:val="00E267E5"/>
    <w:rsid w:val="00E5728C"/>
    <w:rsid w:val="00E63979"/>
    <w:rsid w:val="00E70F1D"/>
    <w:rsid w:val="00E85376"/>
    <w:rsid w:val="00EE08F8"/>
    <w:rsid w:val="00F53BBE"/>
    <w:rsid w:val="00F61965"/>
    <w:rsid w:val="00F83E17"/>
    <w:rsid w:val="00F87AD8"/>
    <w:rsid w:val="00FA580B"/>
    <w:rsid w:val="00FF5E15"/>
    <w:rsid w:val="223D28D1"/>
    <w:rsid w:val="2B5D4897"/>
    <w:rsid w:val="2C78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uiPriority w:val="0"/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7B032B-F0AE-4F7F-9B84-1FFE91A440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20</Pages>
  <Words>1093</Words>
  <Characters>6232</Characters>
  <Lines>51</Lines>
  <Paragraphs>14</Paragraphs>
  <TotalTime>431</TotalTime>
  <ScaleCrop>false</ScaleCrop>
  <LinksUpToDate>false</LinksUpToDate>
  <CharactersWithSpaces>7311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2019-12-13T00:49:00Z</dcterms:created>
  <dc:creator>User</dc:creator>
  <cp:lastModifiedBy>国超科技</cp:lastModifiedBy>
  <cp:lastPrinted>2019-12-18T07:42:00Z</cp:lastPrinted>
  <dcterms:modified xsi:type="dcterms:W3CDTF">2019-12-24T06:35:00Z</dcterms:modified>
  <dc:title>山东省人力资源和社会保障厅办公室           2017年 月 日印发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