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56"/>
        </w:rPr>
      </w:pPr>
      <w:bookmarkStart w:id="0" w:name="_GoBack"/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  <w:t>2020年公开招聘教师条件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一、基本条件：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1、遵守中华人民共和国宪法和法律。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2、具有良好的品行和正常履行职责的身体条件。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3、持有与岗位匹配的教师资格证(应届毕业生须于2020年8月底之前取得符合学段要求的教师资格证)。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4、有海外留学经历者，学历为国家教育部门认可并有学历鉴定书。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5、应聘高中学段学科教师具备全日制国民教育系列研究生及以上学历，且能取得相应学历的学位者优先。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二、中小学单位具体招聘条件：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1、应届毕业生：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①具有本市户籍的应届毕业生，须具备全日制国民教育系列本科及以上学历，且能取得相应学历的学位;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②外省市户籍应届毕业生，须具备全日制国民教育系列研究生及以上学历，且能取得相应学历的学位;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③体育学科，小学语文学科外省市户籍应届毕业生，可放宽至全日制国民教育系列本科及以上学历，且能取得相应学历的学位;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④2019年7月1日至2020年6月30日取得学历的海外留学经历者。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2、本市在职教师：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①具有本市户籍;非本市户籍的，具备有效期内《上海市居住证》一年以上，计算截止时间为2020年12月31日。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②具备国民教育系列本科及以上学历。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年龄需在40周岁以下(1980年1月1日以后出生)，具有高级教师职称者年龄需在45周岁以下(1975年1月1日以后出生);特别优秀的(获得国家级奖励或国家级荣誉称号)具有高级教师职称者年龄可放宽至47周岁(1973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3、社会人员(除上述两类人员以外的人员)：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①具有本市户籍;非本市户籍的，具备有效期内《上海市居住证》一年以上，计算截止时间为2020年12月31日。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②具备国民教育系列本科及以上学历;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③年龄在40周岁以下(1980年1月1日以后出生);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④具有高级教师职称者年龄需在45周岁以下(1975年1月1日以后出生);特别优秀的(获得国家级奖励或国家级荣誉称号)具有高级教师职称者年龄可放宽至47周岁(1973年1月1日以后出生)。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三、幼儿园单位具体招聘条件：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1、应届毕业生：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①具有本市户籍的应届毕业生，须具备全日制国民教育系列大学本科及以上学历和相应学位，全日制国民教育系列大学学前教育专业可放宽至大专学历。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②外省市户籍应届毕业生，须具备全日制国民教育系列研究生及以上学历，且能取得相应学历的学位。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③2019年7月1日至2020年6月30日取得学历的海外留学经历者。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2、本市在职教师：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①具有本市户籍;非本市户籍的，具备有效期内《上海市居住证》一年以上，计算截止时间为2020年12月31日。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②具备国民教育系列本科及以上学历;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年龄需在40周岁以下(1980年1月1日以后出生)，具有高级教师职称者年龄需在45周岁以下(1975年1月1日以后出生);特别优秀的(获得国家级奖励或国家级荣誉称号)具有高级教师职称者年龄可放宽至47周岁(1973年1月1日以后出生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3、社会人员：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①具有本市户籍;非本市户籍的，具备有效期内《上海市居住证》一年以上，计算截止时间为2020年12月31日。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②具备国民教育系列本科及以上学历;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③年龄需在40周岁以下(1980年1月1日以后出生);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sz w:val="18"/>
          <w:szCs w:val="18"/>
        </w:rPr>
        <w:t>　　④具有高级教师职称者年龄需在45周岁以下(1975年1月1日以后出生);特别优秀的(获得国家级奖励或国家级荣誉称号)具有高级教师职称者年龄可放宽至47周岁(1973年1月1日以后出生)。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17C63"/>
    <w:rsid w:val="248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2019-12-05T08:57:00Z</dcterms:created>
  <dc:creator>Administrator</dc:creator>
  <cp:lastModifiedBy>Administrator</cp:lastModifiedBy>
  <dcterms:modified xsi:type="dcterms:W3CDTF">2019-12-05T08:58:39Z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